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5C9" w:rsidRPr="006F65C9" w:rsidRDefault="00731529" w:rsidP="006F65C9">
      <w:pPr>
        <w:pStyle w:val="a3"/>
        <w:tabs>
          <w:tab w:val="left" w:pos="4395"/>
        </w:tabs>
        <w:jc w:val="center"/>
        <w:rPr>
          <w:rFonts w:ascii="Times New Roman" w:hAnsi="Times New Roman" w:cs="Times New Roman"/>
          <w:b/>
          <w:sz w:val="28"/>
          <w:szCs w:val="28"/>
        </w:rPr>
      </w:pPr>
      <w:r w:rsidRPr="00F4420B">
        <w:rPr>
          <w:rFonts w:ascii="Times New Roman" w:hAnsi="Times New Roman" w:cs="Times New Roman"/>
          <w:b/>
          <w:sz w:val="28"/>
          <w:szCs w:val="28"/>
        </w:rPr>
        <w:t>«</w:t>
      </w:r>
      <w:proofErr w:type="spellStart"/>
      <w:r w:rsidR="006F65C9" w:rsidRPr="006F65C9">
        <w:rPr>
          <w:rFonts w:ascii="Times New Roman" w:hAnsi="Times New Roman" w:cs="Times New Roman"/>
          <w:b/>
          <w:sz w:val="28"/>
          <w:szCs w:val="28"/>
        </w:rPr>
        <w:t>Тауарларға</w:t>
      </w:r>
      <w:proofErr w:type="spellEnd"/>
      <w:r w:rsidR="006F65C9" w:rsidRPr="006F65C9">
        <w:rPr>
          <w:rFonts w:ascii="Times New Roman" w:hAnsi="Times New Roman" w:cs="Times New Roman"/>
          <w:b/>
          <w:sz w:val="28"/>
          <w:szCs w:val="28"/>
        </w:rPr>
        <w:t xml:space="preserve"> </w:t>
      </w:r>
      <w:proofErr w:type="spellStart"/>
      <w:r w:rsidR="006F65C9" w:rsidRPr="006F65C9">
        <w:rPr>
          <w:rFonts w:ascii="Times New Roman" w:hAnsi="Times New Roman" w:cs="Times New Roman"/>
          <w:b/>
          <w:sz w:val="28"/>
          <w:szCs w:val="28"/>
        </w:rPr>
        <w:t>арналған</w:t>
      </w:r>
      <w:proofErr w:type="spellEnd"/>
      <w:r w:rsidR="006F65C9" w:rsidRPr="006F65C9">
        <w:rPr>
          <w:rFonts w:ascii="Times New Roman" w:hAnsi="Times New Roman" w:cs="Times New Roman"/>
          <w:b/>
          <w:sz w:val="28"/>
          <w:szCs w:val="28"/>
        </w:rPr>
        <w:t xml:space="preserve"> </w:t>
      </w:r>
      <w:proofErr w:type="spellStart"/>
      <w:r w:rsidR="006F65C9" w:rsidRPr="006F65C9">
        <w:rPr>
          <w:rFonts w:ascii="Times New Roman" w:hAnsi="Times New Roman" w:cs="Times New Roman"/>
          <w:b/>
          <w:sz w:val="28"/>
          <w:szCs w:val="28"/>
        </w:rPr>
        <w:t>ілеспе</w:t>
      </w:r>
      <w:proofErr w:type="spellEnd"/>
      <w:r w:rsidR="006F65C9" w:rsidRPr="006F65C9">
        <w:rPr>
          <w:rFonts w:ascii="Times New Roman" w:hAnsi="Times New Roman" w:cs="Times New Roman"/>
          <w:b/>
          <w:sz w:val="28"/>
          <w:szCs w:val="28"/>
        </w:rPr>
        <w:t xml:space="preserve"> </w:t>
      </w:r>
      <w:proofErr w:type="spellStart"/>
      <w:r w:rsidR="006F65C9" w:rsidRPr="006F65C9">
        <w:rPr>
          <w:rFonts w:ascii="Times New Roman" w:hAnsi="Times New Roman" w:cs="Times New Roman"/>
          <w:b/>
          <w:sz w:val="28"/>
          <w:szCs w:val="28"/>
        </w:rPr>
        <w:t>жүкқұжаттарды</w:t>
      </w:r>
      <w:proofErr w:type="spellEnd"/>
      <w:r w:rsidR="006F65C9" w:rsidRPr="006F65C9">
        <w:rPr>
          <w:rFonts w:ascii="Times New Roman" w:hAnsi="Times New Roman" w:cs="Times New Roman"/>
          <w:b/>
          <w:sz w:val="28"/>
          <w:szCs w:val="28"/>
        </w:rPr>
        <w:t xml:space="preserve"> </w:t>
      </w:r>
      <w:proofErr w:type="spellStart"/>
      <w:r w:rsidR="006F65C9" w:rsidRPr="006F65C9">
        <w:rPr>
          <w:rFonts w:ascii="Times New Roman" w:hAnsi="Times New Roman" w:cs="Times New Roman"/>
          <w:b/>
          <w:sz w:val="28"/>
          <w:szCs w:val="28"/>
        </w:rPr>
        <w:t>ресімдеу</w:t>
      </w:r>
      <w:proofErr w:type="spellEnd"/>
      <w:r w:rsidR="006F65C9" w:rsidRPr="006F65C9">
        <w:rPr>
          <w:rFonts w:ascii="Times New Roman" w:hAnsi="Times New Roman" w:cs="Times New Roman"/>
          <w:b/>
          <w:sz w:val="28"/>
          <w:szCs w:val="28"/>
        </w:rPr>
        <w:t xml:space="preserve"> </w:t>
      </w:r>
      <w:proofErr w:type="spellStart"/>
      <w:r w:rsidR="006F65C9" w:rsidRPr="006F65C9">
        <w:rPr>
          <w:rFonts w:ascii="Times New Roman" w:hAnsi="Times New Roman" w:cs="Times New Roman"/>
          <w:b/>
          <w:sz w:val="28"/>
          <w:szCs w:val="28"/>
        </w:rPr>
        <w:t>жөніндегі</w:t>
      </w:r>
      <w:proofErr w:type="spellEnd"/>
      <w:r w:rsidR="006F65C9" w:rsidRPr="006F65C9">
        <w:rPr>
          <w:rFonts w:ascii="Times New Roman" w:hAnsi="Times New Roman" w:cs="Times New Roman"/>
          <w:b/>
          <w:sz w:val="28"/>
          <w:szCs w:val="28"/>
        </w:rPr>
        <w:t xml:space="preserve"> </w:t>
      </w:r>
    </w:p>
    <w:p w:rsidR="006F65C9" w:rsidRPr="006F65C9" w:rsidRDefault="006F65C9" w:rsidP="006F65C9">
      <w:pPr>
        <w:pStyle w:val="a3"/>
        <w:tabs>
          <w:tab w:val="left" w:pos="4395"/>
        </w:tabs>
        <w:jc w:val="center"/>
        <w:rPr>
          <w:rFonts w:ascii="Times New Roman" w:hAnsi="Times New Roman" w:cs="Times New Roman"/>
          <w:b/>
          <w:sz w:val="28"/>
          <w:szCs w:val="28"/>
        </w:rPr>
      </w:pPr>
      <w:proofErr w:type="spellStart"/>
      <w:r w:rsidRPr="006F65C9">
        <w:rPr>
          <w:rFonts w:ascii="Times New Roman" w:hAnsi="Times New Roman" w:cs="Times New Roman"/>
          <w:b/>
          <w:sz w:val="28"/>
          <w:szCs w:val="28"/>
        </w:rPr>
        <w:t>міндет</w:t>
      </w:r>
      <w:proofErr w:type="spellEnd"/>
      <w:r w:rsidRPr="006F65C9">
        <w:rPr>
          <w:rFonts w:ascii="Times New Roman" w:hAnsi="Times New Roman" w:cs="Times New Roman"/>
          <w:b/>
          <w:sz w:val="28"/>
          <w:szCs w:val="28"/>
        </w:rPr>
        <w:t xml:space="preserve"> </w:t>
      </w:r>
      <w:proofErr w:type="spellStart"/>
      <w:r w:rsidRPr="006F65C9">
        <w:rPr>
          <w:rFonts w:ascii="Times New Roman" w:hAnsi="Times New Roman" w:cs="Times New Roman"/>
          <w:b/>
          <w:sz w:val="28"/>
          <w:szCs w:val="28"/>
        </w:rPr>
        <w:t>қолданылатын</w:t>
      </w:r>
      <w:proofErr w:type="spellEnd"/>
      <w:r w:rsidRPr="006F65C9">
        <w:rPr>
          <w:rFonts w:ascii="Times New Roman" w:hAnsi="Times New Roman" w:cs="Times New Roman"/>
          <w:b/>
          <w:sz w:val="28"/>
          <w:szCs w:val="28"/>
        </w:rPr>
        <w:t xml:space="preserve"> </w:t>
      </w:r>
      <w:proofErr w:type="spellStart"/>
      <w:r w:rsidRPr="006F65C9">
        <w:rPr>
          <w:rFonts w:ascii="Times New Roman" w:hAnsi="Times New Roman" w:cs="Times New Roman"/>
          <w:b/>
          <w:sz w:val="28"/>
          <w:szCs w:val="28"/>
        </w:rPr>
        <w:t>тауарлар</w:t>
      </w:r>
      <w:proofErr w:type="spellEnd"/>
      <w:r w:rsidRPr="006F65C9">
        <w:rPr>
          <w:rFonts w:ascii="Times New Roman" w:hAnsi="Times New Roman" w:cs="Times New Roman"/>
          <w:b/>
          <w:sz w:val="28"/>
          <w:szCs w:val="28"/>
        </w:rPr>
        <w:t xml:space="preserve"> </w:t>
      </w:r>
      <w:proofErr w:type="spellStart"/>
      <w:r w:rsidRPr="006F65C9">
        <w:rPr>
          <w:rFonts w:ascii="Times New Roman" w:hAnsi="Times New Roman" w:cs="Times New Roman"/>
          <w:b/>
          <w:sz w:val="28"/>
          <w:szCs w:val="28"/>
        </w:rPr>
        <w:t>тізбесін</w:t>
      </w:r>
      <w:proofErr w:type="spellEnd"/>
      <w:r w:rsidRPr="006F65C9">
        <w:rPr>
          <w:rFonts w:ascii="Times New Roman" w:hAnsi="Times New Roman" w:cs="Times New Roman"/>
          <w:b/>
          <w:sz w:val="28"/>
          <w:szCs w:val="28"/>
        </w:rPr>
        <w:t xml:space="preserve">, </w:t>
      </w:r>
    </w:p>
    <w:p w:rsidR="008B792F" w:rsidRPr="00CD2972" w:rsidRDefault="006F65C9" w:rsidP="006F65C9">
      <w:pPr>
        <w:pStyle w:val="a3"/>
        <w:tabs>
          <w:tab w:val="left" w:pos="4395"/>
        </w:tabs>
        <w:jc w:val="center"/>
        <w:rPr>
          <w:rFonts w:ascii="Times New Roman" w:hAnsi="Times New Roman" w:cs="Times New Roman"/>
          <w:b/>
          <w:sz w:val="28"/>
          <w:szCs w:val="28"/>
        </w:rPr>
      </w:pPr>
      <w:proofErr w:type="spellStart"/>
      <w:r w:rsidRPr="006F65C9">
        <w:rPr>
          <w:rFonts w:ascii="Times New Roman" w:hAnsi="Times New Roman" w:cs="Times New Roman"/>
          <w:b/>
          <w:sz w:val="28"/>
          <w:szCs w:val="28"/>
        </w:rPr>
        <w:t>сондай-ақ</w:t>
      </w:r>
      <w:proofErr w:type="spellEnd"/>
      <w:r w:rsidRPr="006F65C9">
        <w:rPr>
          <w:rFonts w:ascii="Times New Roman" w:hAnsi="Times New Roman" w:cs="Times New Roman"/>
          <w:b/>
          <w:sz w:val="28"/>
          <w:szCs w:val="28"/>
        </w:rPr>
        <w:t xml:space="preserve"> </w:t>
      </w:r>
      <w:r w:rsidR="000F1ADB">
        <w:rPr>
          <w:rFonts w:ascii="Times New Roman" w:hAnsi="Times New Roman" w:cs="Times New Roman"/>
          <w:b/>
          <w:sz w:val="28"/>
          <w:szCs w:val="28"/>
          <w:lang w:val="kk-KZ"/>
        </w:rPr>
        <w:t xml:space="preserve">нысандар, </w:t>
      </w:r>
      <w:proofErr w:type="spellStart"/>
      <w:r w:rsidRPr="006F65C9">
        <w:rPr>
          <w:rFonts w:ascii="Times New Roman" w:hAnsi="Times New Roman" w:cs="Times New Roman"/>
          <w:b/>
          <w:sz w:val="28"/>
          <w:szCs w:val="28"/>
        </w:rPr>
        <w:t>Тауарларға</w:t>
      </w:r>
      <w:proofErr w:type="spellEnd"/>
      <w:r w:rsidRPr="006F65C9">
        <w:rPr>
          <w:rFonts w:ascii="Times New Roman" w:hAnsi="Times New Roman" w:cs="Times New Roman"/>
          <w:b/>
          <w:sz w:val="28"/>
          <w:szCs w:val="28"/>
        </w:rPr>
        <w:t xml:space="preserve"> </w:t>
      </w:r>
      <w:proofErr w:type="spellStart"/>
      <w:r w:rsidRPr="006F65C9">
        <w:rPr>
          <w:rFonts w:ascii="Times New Roman" w:hAnsi="Times New Roman" w:cs="Times New Roman"/>
          <w:b/>
          <w:sz w:val="28"/>
          <w:szCs w:val="28"/>
        </w:rPr>
        <w:t>арналған</w:t>
      </w:r>
      <w:proofErr w:type="spellEnd"/>
      <w:r w:rsidRPr="006F65C9">
        <w:rPr>
          <w:rFonts w:ascii="Times New Roman" w:hAnsi="Times New Roman" w:cs="Times New Roman"/>
          <w:b/>
          <w:sz w:val="28"/>
          <w:szCs w:val="28"/>
        </w:rPr>
        <w:t xml:space="preserve"> </w:t>
      </w:r>
      <w:proofErr w:type="spellStart"/>
      <w:r w:rsidRPr="006F65C9">
        <w:rPr>
          <w:rFonts w:ascii="Times New Roman" w:hAnsi="Times New Roman" w:cs="Times New Roman"/>
          <w:b/>
          <w:sz w:val="28"/>
          <w:szCs w:val="28"/>
        </w:rPr>
        <w:t>ілеспе</w:t>
      </w:r>
      <w:proofErr w:type="spellEnd"/>
      <w:r w:rsidRPr="006F65C9">
        <w:rPr>
          <w:rFonts w:ascii="Times New Roman" w:hAnsi="Times New Roman" w:cs="Times New Roman"/>
          <w:b/>
          <w:sz w:val="28"/>
          <w:szCs w:val="28"/>
        </w:rPr>
        <w:t xml:space="preserve"> </w:t>
      </w:r>
      <w:proofErr w:type="spellStart"/>
      <w:r w:rsidRPr="006F65C9">
        <w:rPr>
          <w:rFonts w:ascii="Times New Roman" w:hAnsi="Times New Roman" w:cs="Times New Roman"/>
          <w:b/>
          <w:sz w:val="28"/>
          <w:szCs w:val="28"/>
        </w:rPr>
        <w:t>жүкқұжаттарды</w:t>
      </w:r>
      <w:proofErr w:type="spellEnd"/>
      <w:r w:rsidRPr="006F65C9">
        <w:rPr>
          <w:rFonts w:ascii="Times New Roman" w:hAnsi="Times New Roman" w:cs="Times New Roman"/>
          <w:b/>
          <w:sz w:val="28"/>
          <w:szCs w:val="28"/>
        </w:rPr>
        <w:t xml:space="preserve"> </w:t>
      </w:r>
      <w:proofErr w:type="spellStart"/>
      <w:r w:rsidRPr="006F65C9">
        <w:rPr>
          <w:rFonts w:ascii="Times New Roman" w:hAnsi="Times New Roman" w:cs="Times New Roman"/>
          <w:b/>
          <w:sz w:val="28"/>
          <w:szCs w:val="28"/>
        </w:rPr>
        <w:t>ресімдеу</w:t>
      </w:r>
      <w:proofErr w:type="spellEnd"/>
      <w:r w:rsidRPr="006F65C9">
        <w:rPr>
          <w:rFonts w:ascii="Times New Roman" w:hAnsi="Times New Roman" w:cs="Times New Roman"/>
          <w:b/>
          <w:sz w:val="28"/>
          <w:szCs w:val="28"/>
        </w:rPr>
        <w:t xml:space="preserve"> </w:t>
      </w:r>
      <w:proofErr w:type="spellStart"/>
      <w:r w:rsidRPr="006F65C9">
        <w:rPr>
          <w:rFonts w:ascii="Times New Roman" w:hAnsi="Times New Roman" w:cs="Times New Roman"/>
          <w:b/>
          <w:sz w:val="28"/>
          <w:szCs w:val="28"/>
        </w:rPr>
        <w:t>және</w:t>
      </w:r>
      <w:proofErr w:type="spellEnd"/>
      <w:r w:rsidRPr="006F65C9">
        <w:rPr>
          <w:rFonts w:ascii="Times New Roman" w:hAnsi="Times New Roman" w:cs="Times New Roman"/>
          <w:b/>
          <w:sz w:val="28"/>
          <w:szCs w:val="28"/>
        </w:rPr>
        <w:t xml:space="preserve"> </w:t>
      </w:r>
      <w:proofErr w:type="spellStart"/>
      <w:r w:rsidRPr="006F65C9">
        <w:rPr>
          <w:rFonts w:ascii="Times New Roman" w:hAnsi="Times New Roman" w:cs="Times New Roman"/>
          <w:b/>
          <w:sz w:val="28"/>
          <w:szCs w:val="28"/>
        </w:rPr>
        <w:t>олардың</w:t>
      </w:r>
      <w:proofErr w:type="spellEnd"/>
      <w:r w:rsidRPr="006F65C9">
        <w:rPr>
          <w:rFonts w:ascii="Times New Roman" w:hAnsi="Times New Roman" w:cs="Times New Roman"/>
          <w:b/>
          <w:sz w:val="28"/>
          <w:szCs w:val="28"/>
        </w:rPr>
        <w:t xml:space="preserve"> </w:t>
      </w:r>
      <w:proofErr w:type="spellStart"/>
      <w:r w:rsidRPr="006F65C9">
        <w:rPr>
          <w:rFonts w:ascii="Times New Roman" w:hAnsi="Times New Roman" w:cs="Times New Roman"/>
          <w:b/>
          <w:sz w:val="28"/>
          <w:szCs w:val="28"/>
        </w:rPr>
        <w:t>құжат</w:t>
      </w:r>
      <w:proofErr w:type="spellEnd"/>
      <w:r w:rsidRPr="006F65C9">
        <w:rPr>
          <w:rFonts w:ascii="Times New Roman" w:hAnsi="Times New Roman" w:cs="Times New Roman"/>
          <w:b/>
          <w:sz w:val="28"/>
          <w:szCs w:val="28"/>
        </w:rPr>
        <w:t xml:space="preserve"> </w:t>
      </w:r>
      <w:proofErr w:type="spellStart"/>
      <w:r w:rsidRPr="006F65C9">
        <w:rPr>
          <w:rFonts w:ascii="Times New Roman" w:hAnsi="Times New Roman" w:cs="Times New Roman"/>
          <w:b/>
          <w:sz w:val="28"/>
          <w:szCs w:val="28"/>
        </w:rPr>
        <w:t>айналымы</w:t>
      </w:r>
      <w:proofErr w:type="spellEnd"/>
      <w:r w:rsidRPr="006F65C9">
        <w:rPr>
          <w:rFonts w:ascii="Times New Roman" w:hAnsi="Times New Roman" w:cs="Times New Roman"/>
          <w:b/>
          <w:sz w:val="28"/>
          <w:szCs w:val="28"/>
        </w:rPr>
        <w:t xml:space="preserve"> </w:t>
      </w:r>
      <w:proofErr w:type="spellStart"/>
      <w:r w:rsidRPr="006F65C9">
        <w:rPr>
          <w:rFonts w:ascii="Times New Roman" w:hAnsi="Times New Roman" w:cs="Times New Roman"/>
          <w:b/>
          <w:sz w:val="28"/>
          <w:szCs w:val="28"/>
        </w:rPr>
        <w:t>қағидаларын</w:t>
      </w:r>
      <w:proofErr w:type="spellEnd"/>
      <w:r w:rsidRPr="006F65C9">
        <w:rPr>
          <w:rFonts w:ascii="Times New Roman" w:hAnsi="Times New Roman" w:cs="Times New Roman"/>
          <w:b/>
          <w:sz w:val="28"/>
          <w:szCs w:val="28"/>
        </w:rPr>
        <w:t xml:space="preserve"> </w:t>
      </w:r>
      <w:proofErr w:type="spellStart"/>
      <w:r w:rsidRPr="006F65C9">
        <w:rPr>
          <w:rFonts w:ascii="Times New Roman" w:hAnsi="Times New Roman" w:cs="Times New Roman"/>
          <w:b/>
          <w:sz w:val="28"/>
          <w:szCs w:val="28"/>
        </w:rPr>
        <w:t>бекіту</w:t>
      </w:r>
      <w:proofErr w:type="spellEnd"/>
      <w:r w:rsidRPr="006F65C9">
        <w:rPr>
          <w:rFonts w:ascii="Times New Roman" w:hAnsi="Times New Roman" w:cs="Times New Roman"/>
          <w:b/>
          <w:sz w:val="28"/>
          <w:szCs w:val="28"/>
        </w:rPr>
        <w:t xml:space="preserve"> </w:t>
      </w:r>
      <w:proofErr w:type="spellStart"/>
      <w:r w:rsidRPr="006F65C9">
        <w:rPr>
          <w:rFonts w:ascii="Times New Roman" w:hAnsi="Times New Roman" w:cs="Times New Roman"/>
          <w:b/>
          <w:sz w:val="28"/>
          <w:szCs w:val="28"/>
        </w:rPr>
        <w:t>туралы</w:t>
      </w:r>
      <w:proofErr w:type="spellEnd"/>
      <w:r w:rsidR="00731529" w:rsidRPr="00F4420B">
        <w:rPr>
          <w:rFonts w:ascii="Times New Roman" w:hAnsi="Times New Roman" w:cs="Times New Roman"/>
          <w:b/>
          <w:sz w:val="28"/>
          <w:szCs w:val="28"/>
        </w:rPr>
        <w:t>»</w:t>
      </w:r>
      <w:r w:rsidR="00C825D4" w:rsidRPr="00CD2972">
        <w:rPr>
          <w:rFonts w:ascii="Times New Roman" w:hAnsi="Times New Roman" w:cs="Times New Roman"/>
          <w:b/>
          <w:sz w:val="28"/>
          <w:szCs w:val="28"/>
        </w:rPr>
        <w:t xml:space="preserve"> </w:t>
      </w:r>
      <w:r w:rsidR="00CD2972">
        <w:rPr>
          <w:rFonts w:ascii="Times New Roman" w:hAnsi="Times New Roman" w:cs="Times New Roman"/>
          <w:b/>
          <w:sz w:val="28"/>
          <w:szCs w:val="28"/>
        </w:rPr>
        <w:br/>
      </w:r>
      <w:proofErr w:type="spellStart"/>
      <w:r w:rsidR="008B792F" w:rsidRPr="00CD2972">
        <w:rPr>
          <w:rFonts w:ascii="Times New Roman" w:hAnsi="Times New Roman" w:cs="Times New Roman"/>
          <w:b/>
          <w:sz w:val="28"/>
          <w:szCs w:val="28"/>
        </w:rPr>
        <w:t>Қазақстан</w:t>
      </w:r>
      <w:proofErr w:type="spellEnd"/>
      <w:r w:rsidR="008B792F" w:rsidRPr="00CD2972">
        <w:rPr>
          <w:rFonts w:ascii="Times New Roman" w:hAnsi="Times New Roman" w:cs="Times New Roman"/>
          <w:b/>
          <w:sz w:val="28"/>
          <w:szCs w:val="28"/>
        </w:rPr>
        <w:t xml:space="preserve"> </w:t>
      </w:r>
      <w:proofErr w:type="spellStart"/>
      <w:r w:rsidR="008B792F" w:rsidRPr="00CD2972">
        <w:rPr>
          <w:rFonts w:ascii="Times New Roman" w:hAnsi="Times New Roman" w:cs="Times New Roman"/>
          <w:b/>
          <w:sz w:val="28"/>
          <w:szCs w:val="28"/>
        </w:rPr>
        <w:t>Республикасы</w:t>
      </w:r>
      <w:r w:rsidR="00F60B2D" w:rsidRPr="00CD2972">
        <w:rPr>
          <w:rFonts w:ascii="Times New Roman" w:hAnsi="Times New Roman" w:cs="Times New Roman"/>
          <w:b/>
          <w:sz w:val="28"/>
          <w:szCs w:val="28"/>
        </w:rPr>
        <w:t>ның</w:t>
      </w:r>
      <w:proofErr w:type="spellEnd"/>
      <w:r w:rsidR="008B792F" w:rsidRPr="00CD2972">
        <w:rPr>
          <w:rFonts w:ascii="Times New Roman" w:hAnsi="Times New Roman" w:cs="Times New Roman"/>
          <w:b/>
          <w:sz w:val="28"/>
          <w:szCs w:val="28"/>
        </w:rPr>
        <w:t xml:space="preserve"> </w:t>
      </w:r>
      <w:proofErr w:type="spellStart"/>
      <w:r w:rsidR="008B792F" w:rsidRPr="00CD2972">
        <w:rPr>
          <w:rFonts w:ascii="Times New Roman" w:hAnsi="Times New Roman" w:cs="Times New Roman"/>
          <w:b/>
          <w:sz w:val="28"/>
          <w:szCs w:val="28"/>
        </w:rPr>
        <w:t>Қаржы</w:t>
      </w:r>
      <w:proofErr w:type="spellEnd"/>
      <w:r w:rsidR="008B792F" w:rsidRPr="00CD2972">
        <w:rPr>
          <w:rFonts w:ascii="Times New Roman" w:hAnsi="Times New Roman" w:cs="Times New Roman"/>
          <w:b/>
          <w:sz w:val="28"/>
          <w:szCs w:val="28"/>
        </w:rPr>
        <w:t xml:space="preserve"> </w:t>
      </w:r>
      <w:proofErr w:type="spellStart"/>
      <w:r w:rsidR="008B792F" w:rsidRPr="00CD2972">
        <w:rPr>
          <w:rFonts w:ascii="Times New Roman" w:hAnsi="Times New Roman" w:cs="Times New Roman"/>
          <w:b/>
          <w:sz w:val="28"/>
          <w:szCs w:val="28"/>
        </w:rPr>
        <w:t>министрі</w:t>
      </w:r>
      <w:proofErr w:type="spellEnd"/>
      <w:r w:rsidR="008B792F" w:rsidRPr="00CD2972">
        <w:rPr>
          <w:rFonts w:ascii="Times New Roman" w:hAnsi="Times New Roman" w:cs="Times New Roman"/>
          <w:b/>
          <w:sz w:val="28"/>
          <w:szCs w:val="28"/>
        </w:rPr>
        <w:t xml:space="preserve"> </w:t>
      </w:r>
      <w:proofErr w:type="spellStart"/>
      <w:r w:rsidR="008B792F" w:rsidRPr="00CD2972">
        <w:rPr>
          <w:rFonts w:ascii="Times New Roman" w:hAnsi="Times New Roman" w:cs="Times New Roman"/>
          <w:b/>
          <w:sz w:val="28"/>
          <w:szCs w:val="28"/>
        </w:rPr>
        <w:t>бұйры</w:t>
      </w:r>
      <w:r w:rsidR="00F60B2D" w:rsidRPr="00CD2972">
        <w:rPr>
          <w:rFonts w:ascii="Times New Roman" w:hAnsi="Times New Roman" w:cs="Times New Roman"/>
          <w:b/>
          <w:sz w:val="28"/>
          <w:szCs w:val="28"/>
        </w:rPr>
        <w:t>ғының</w:t>
      </w:r>
      <w:proofErr w:type="spellEnd"/>
      <w:r w:rsidR="008B792F" w:rsidRPr="00CD2972">
        <w:rPr>
          <w:rFonts w:ascii="Times New Roman" w:hAnsi="Times New Roman" w:cs="Times New Roman"/>
          <w:b/>
          <w:sz w:val="28"/>
          <w:szCs w:val="28"/>
        </w:rPr>
        <w:t xml:space="preserve"> </w:t>
      </w:r>
      <w:proofErr w:type="spellStart"/>
      <w:r w:rsidR="008B792F" w:rsidRPr="00CD2972">
        <w:rPr>
          <w:rFonts w:ascii="Times New Roman" w:hAnsi="Times New Roman" w:cs="Times New Roman"/>
          <w:b/>
          <w:sz w:val="28"/>
          <w:szCs w:val="28"/>
        </w:rPr>
        <w:t>жобасына</w:t>
      </w:r>
      <w:proofErr w:type="spellEnd"/>
    </w:p>
    <w:p w:rsidR="00B552EF" w:rsidRPr="007F5AFC" w:rsidRDefault="008B792F" w:rsidP="00BE3467">
      <w:pPr>
        <w:spacing w:after="0" w:line="240" w:lineRule="auto"/>
        <w:jc w:val="center"/>
        <w:rPr>
          <w:rFonts w:eastAsiaTheme="minorHAnsi"/>
          <w:sz w:val="28"/>
          <w:szCs w:val="28"/>
          <w:lang w:val="ru-RU"/>
        </w:rPr>
      </w:pPr>
      <w:proofErr w:type="spellStart"/>
      <w:r w:rsidRPr="00CD2972">
        <w:rPr>
          <w:rFonts w:eastAsiaTheme="minorHAnsi"/>
          <w:b/>
          <w:sz w:val="28"/>
          <w:szCs w:val="28"/>
          <w:lang w:val="ru-RU"/>
        </w:rPr>
        <w:t>түсіндірме</w:t>
      </w:r>
      <w:proofErr w:type="spellEnd"/>
      <w:r w:rsidRPr="00CD2972">
        <w:rPr>
          <w:rFonts w:eastAsiaTheme="minorHAnsi"/>
          <w:b/>
          <w:sz w:val="28"/>
          <w:szCs w:val="28"/>
          <w:lang w:val="ru-RU"/>
        </w:rPr>
        <w:t xml:space="preserve"> </w:t>
      </w:r>
      <w:proofErr w:type="spellStart"/>
      <w:r w:rsidRPr="00CD2972">
        <w:rPr>
          <w:rFonts w:eastAsiaTheme="minorHAnsi"/>
          <w:b/>
          <w:sz w:val="28"/>
          <w:szCs w:val="28"/>
          <w:lang w:val="ru-RU"/>
        </w:rPr>
        <w:t>жазба</w:t>
      </w:r>
      <w:proofErr w:type="spellEnd"/>
      <w:r w:rsidR="00BE3467" w:rsidRPr="00CD2972">
        <w:rPr>
          <w:rFonts w:eastAsiaTheme="minorHAnsi"/>
          <w:b/>
          <w:sz w:val="28"/>
          <w:szCs w:val="28"/>
          <w:lang w:val="ru-RU"/>
        </w:rPr>
        <w:t xml:space="preserve"> </w:t>
      </w:r>
      <w:r w:rsidR="00BE3467" w:rsidRPr="007F5AFC">
        <w:rPr>
          <w:rFonts w:eastAsiaTheme="minorHAnsi"/>
          <w:sz w:val="28"/>
          <w:szCs w:val="28"/>
          <w:lang w:val="ru-RU"/>
        </w:rPr>
        <w:t>(</w:t>
      </w:r>
      <w:proofErr w:type="spellStart"/>
      <w:r w:rsidR="00BE3467" w:rsidRPr="007F5AFC">
        <w:rPr>
          <w:rFonts w:eastAsiaTheme="minorHAnsi"/>
          <w:sz w:val="28"/>
          <w:szCs w:val="28"/>
          <w:lang w:val="ru-RU"/>
        </w:rPr>
        <w:t>бұдан</w:t>
      </w:r>
      <w:proofErr w:type="spellEnd"/>
      <w:r w:rsidR="00BE3467" w:rsidRPr="007F5AFC">
        <w:rPr>
          <w:rFonts w:eastAsiaTheme="minorHAnsi"/>
          <w:sz w:val="28"/>
          <w:szCs w:val="28"/>
          <w:lang w:val="ru-RU"/>
        </w:rPr>
        <w:t xml:space="preserve"> </w:t>
      </w:r>
      <w:proofErr w:type="spellStart"/>
      <w:r w:rsidR="00BE3467" w:rsidRPr="007F5AFC">
        <w:rPr>
          <w:rFonts w:eastAsiaTheme="minorHAnsi"/>
          <w:sz w:val="28"/>
          <w:szCs w:val="28"/>
          <w:lang w:val="ru-RU"/>
        </w:rPr>
        <w:t>әрі</w:t>
      </w:r>
      <w:proofErr w:type="spellEnd"/>
      <w:r w:rsidR="00BE3467" w:rsidRPr="007F5AFC">
        <w:rPr>
          <w:rFonts w:eastAsiaTheme="minorHAnsi"/>
          <w:sz w:val="28"/>
          <w:szCs w:val="28"/>
          <w:lang w:val="ru-RU"/>
        </w:rPr>
        <w:t xml:space="preserve"> – </w:t>
      </w:r>
      <w:proofErr w:type="spellStart"/>
      <w:r w:rsidR="00BE3467" w:rsidRPr="007F5AFC">
        <w:rPr>
          <w:rFonts w:eastAsiaTheme="minorHAnsi"/>
          <w:sz w:val="28"/>
          <w:szCs w:val="28"/>
          <w:lang w:val="ru-RU"/>
        </w:rPr>
        <w:t>Жоба</w:t>
      </w:r>
      <w:proofErr w:type="spellEnd"/>
      <w:r w:rsidR="00BE3467" w:rsidRPr="007F5AFC">
        <w:rPr>
          <w:rFonts w:eastAsiaTheme="minorHAnsi"/>
          <w:sz w:val="28"/>
          <w:szCs w:val="28"/>
          <w:lang w:val="ru-RU"/>
        </w:rPr>
        <w:t>)</w:t>
      </w:r>
    </w:p>
    <w:p w:rsidR="00731529" w:rsidRPr="00CD2972" w:rsidRDefault="00731529" w:rsidP="00000D76">
      <w:pPr>
        <w:pStyle w:val="a3"/>
        <w:jc w:val="center"/>
        <w:rPr>
          <w:rFonts w:ascii="Times New Roman" w:hAnsi="Times New Roman" w:cs="Times New Roman"/>
          <w:b/>
          <w:sz w:val="28"/>
          <w:szCs w:val="28"/>
        </w:rPr>
      </w:pPr>
    </w:p>
    <w:p w:rsidR="00BE3467" w:rsidRPr="00F4420B" w:rsidRDefault="00BE3467" w:rsidP="00000D76">
      <w:pPr>
        <w:pStyle w:val="a3"/>
        <w:jc w:val="center"/>
        <w:rPr>
          <w:rFonts w:ascii="Times New Roman" w:hAnsi="Times New Roman" w:cs="Times New Roman"/>
          <w:sz w:val="28"/>
          <w:szCs w:val="28"/>
          <w:lang w:val="kk-KZ"/>
        </w:rPr>
      </w:pPr>
    </w:p>
    <w:p w:rsidR="00F4420B" w:rsidRPr="000951B2" w:rsidRDefault="00F4420B" w:rsidP="00000D76">
      <w:pPr>
        <w:spacing w:after="0" w:line="240" w:lineRule="auto"/>
        <w:ind w:firstLine="720"/>
        <w:jc w:val="both"/>
        <w:rPr>
          <w:b/>
          <w:sz w:val="28"/>
          <w:lang w:val="kk-KZ"/>
        </w:rPr>
      </w:pPr>
      <w:r w:rsidRPr="000951B2">
        <w:rPr>
          <w:b/>
          <w:sz w:val="28"/>
          <w:lang w:val="kk-KZ"/>
        </w:rPr>
        <w:t>1. Әзірлеуші мемлекеттік органның атауы.</w:t>
      </w:r>
    </w:p>
    <w:p w:rsidR="00F4420B" w:rsidRPr="000951B2" w:rsidRDefault="00F4420B" w:rsidP="00000D76">
      <w:pPr>
        <w:spacing w:after="0" w:line="240" w:lineRule="auto"/>
        <w:ind w:firstLine="720"/>
        <w:jc w:val="both"/>
        <w:rPr>
          <w:sz w:val="28"/>
          <w:lang w:val="kk-KZ"/>
        </w:rPr>
      </w:pPr>
      <w:r w:rsidRPr="000951B2">
        <w:rPr>
          <w:sz w:val="28"/>
          <w:lang w:val="kk-KZ"/>
        </w:rPr>
        <w:t xml:space="preserve">Қазақстан Республикасының Қаржы министрлігі. </w:t>
      </w:r>
    </w:p>
    <w:p w:rsidR="00F4420B" w:rsidRDefault="00F4420B" w:rsidP="00000D76">
      <w:pPr>
        <w:spacing w:after="0" w:line="240" w:lineRule="auto"/>
        <w:ind w:firstLine="720"/>
        <w:jc w:val="both"/>
        <w:rPr>
          <w:b/>
          <w:sz w:val="28"/>
          <w:lang w:val="kk-KZ"/>
        </w:rPr>
      </w:pPr>
      <w:r w:rsidRPr="000951B2">
        <w:rPr>
          <w:b/>
          <w:sz w:val="28"/>
          <w:lang w:val="kk-KZ"/>
        </w:rPr>
        <w:t>2.</w:t>
      </w:r>
      <w:r>
        <w:rPr>
          <w:b/>
          <w:sz w:val="28"/>
          <w:lang w:val="kk-KZ"/>
        </w:rPr>
        <w:t xml:space="preserve"> </w:t>
      </w:r>
      <w:r w:rsidRPr="000951B2">
        <w:rPr>
          <w:b/>
          <w:sz w:val="28"/>
          <w:lang w:val="kk-KZ"/>
        </w:rPr>
        <w:t xml:space="preserve">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w:t>
      </w:r>
      <w:r w:rsidR="00F60B2D">
        <w:rPr>
          <w:b/>
          <w:sz w:val="28"/>
          <w:lang w:val="kk-KZ"/>
        </w:rPr>
        <w:t xml:space="preserve">нормативтік құқықтық актінің </w:t>
      </w:r>
      <w:r w:rsidRPr="000951B2">
        <w:rPr>
          <w:b/>
          <w:sz w:val="28"/>
          <w:lang w:val="kk-KZ"/>
        </w:rPr>
        <w:t>жоба</w:t>
      </w:r>
      <w:r w:rsidR="00F60B2D">
        <w:rPr>
          <w:b/>
          <w:sz w:val="28"/>
          <w:lang w:val="kk-KZ"/>
        </w:rPr>
        <w:t>сы</w:t>
      </w:r>
      <w:r w:rsidRPr="000951B2">
        <w:rPr>
          <w:b/>
          <w:sz w:val="28"/>
          <w:lang w:val="kk-KZ"/>
        </w:rPr>
        <w:t>н қабылдау үшін негіздемелер және/немесе оны қабылдау қажеттігінің басқа да негіздемелері</w:t>
      </w:r>
      <w:r w:rsidRPr="001D606B">
        <w:rPr>
          <w:b/>
          <w:sz w:val="28"/>
          <w:lang w:val="kk-KZ"/>
        </w:rPr>
        <w:t>.</w:t>
      </w:r>
    </w:p>
    <w:p w:rsidR="00755A31" w:rsidRPr="00755A31" w:rsidRDefault="00755A31" w:rsidP="00755A31">
      <w:pPr>
        <w:spacing w:after="0" w:line="240" w:lineRule="auto"/>
        <w:ind w:firstLine="720"/>
        <w:jc w:val="both"/>
        <w:rPr>
          <w:rFonts w:eastAsiaTheme="minorHAnsi"/>
          <w:sz w:val="28"/>
          <w:szCs w:val="28"/>
          <w:lang w:val="kk-KZ"/>
        </w:rPr>
      </w:pPr>
      <w:r w:rsidRPr="00755A31">
        <w:rPr>
          <w:rFonts w:eastAsiaTheme="minorHAnsi"/>
          <w:sz w:val="28"/>
          <w:szCs w:val="28"/>
          <w:lang w:val="kk-KZ"/>
        </w:rPr>
        <w:t>Жоба сәйкес әзірленді:</w:t>
      </w:r>
    </w:p>
    <w:p w:rsidR="00755A31" w:rsidRPr="00755A31" w:rsidRDefault="00755A31" w:rsidP="00755A31">
      <w:pPr>
        <w:spacing w:after="0" w:line="240" w:lineRule="auto"/>
        <w:ind w:firstLine="720"/>
        <w:jc w:val="both"/>
        <w:rPr>
          <w:rFonts w:eastAsiaTheme="minorHAnsi"/>
          <w:sz w:val="28"/>
          <w:szCs w:val="28"/>
          <w:lang w:val="kk-KZ"/>
        </w:rPr>
      </w:pPr>
      <w:r w:rsidRPr="00755A31">
        <w:rPr>
          <w:rFonts w:eastAsiaTheme="minorHAnsi"/>
          <w:sz w:val="28"/>
          <w:szCs w:val="28"/>
          <w:lang w:val="kk-KZ"/>
        </w:rPr>
        <w:t xml:space="preserve">1). Қазақстан Республикасы Салық кодексінің </w:t>
      </w:r>
      <w:r w:rsidR="00E82DE0">
        <w:rPr>
          <w:rFonts w:eastAsiaTheme="minorHAnsi"/>
          <w:sz w:val="28"/>
          <w:szCs w:val="28"/>
          <w:lang w:val="kk-KZ"/>
        </w:rPr>
        <w:t>179-бабы 3-тармағы</w:t>
      </w:r>
      <w:r w:rsidRPr="00755A31">
        <w:rPr>
          <w:rFonts w:eastAsiaTheme="minorHAnsi"/>
          <w:sz w:val="28"/>
          <w:szCs w:val="28"/>
          <w:lang w:val="kk-KZ"/>
        </w:rPr>
        <w:t>мен;</w:t>
      </w:r>
    </w:p>
    <w:p w:rsidR="00755A31" w:rsidRDefault="00755A31" w:rsidP="00755A31">
      <w:pPr>
        <w:spacing w:after="0" w:line="240" w:lineRule="auto"/>
        <w:ind w:firstLine="720"/>
        <w:jc w:val="both"/>
        <w:rPr>
          <w:rFonts w:eastAsiaTheme="minorHAnsi"/>
          <w:sz w:val="28"/>
          <w:szCs w:val="28"/>
          <w:lang w:val="kk-KZ"/>
        </w:rPr>
      </w:pPr>
      <w:r w:rsidRPr="00755A31">
        <w:rPr>
          <w:rFonts w:eastAsiaTheme="minorHAnsi"/>
          <w:sz w:val="28"/>
          <w:szCs w:val="28"/>
          <w:lang w:val="kk-KZ"/>
        </w:rPr>
        <w:t xml:space="preserve">2). </w:t>
      </w:r>
      <w:r w:rsidR="00E82DE0" w:rsidRPr="00E82DE0">
        <w:rPr>
          <w:rFonts w:eastAsiaTheme="minorHAnsi"/>
          <w:sz w:val="28"/>
          <w:szCs w:val="28"/>
          <w:lang w:val="kk-KZ"/>
        </w:rPr>
        <w:t>«Еуразиялық экономикалық одақтың кедендік аумағына әкелінген тауарларды қадағалап отыру тетігі туралы келісімді ратификациялау туралы» Қазақстан Республикасының Заңы</w:t>
      </w:r>
      <w:r w:rsidR="00E82DE0">
        <w:rPr>
          <w:rFonts w:eastAsiaTheme="minorHAnsi"/>
          <w:sz w:val="28"/>
          <w:szCs w:val="28"/>
          <w:lang w:val="kk-KZ"/>
        </w:rPr>
        <w:t>мен</w:t>
      </w:r>
      <w:r w:rsidRPr="00755A31">
        <w:rPr>
          <w:rFonts w:eastAsiaTheme="minorHAnsi"/>
          <w:sz w:val="28"/>
          <w:szCs w:val="28"/>
          <w:lang w:val="kk-KZ"/>
        </w:rPr>
        <w:t>.</w:t>
      </w:r>
    </w:p>
    <w:p w:rsidR="00F4420B" w:rsidRDefault="007B0A28" w:rsidP="00755A31">
      <w:pPr>
        <w:spacing w:after="0" w:line="240" w:lineRule="auto"/>
        <w:ind w:firstLine="720"/>
        <w:jc w:val="both"/>
        <w:rPr>
          <w:b/>
          <w:sz w:val="28"/>
          <w:lang w:val="kk-KZ"/>
        </w:rPr>
      </w:pPr>
      <w:r>
        <w:rPr>
          <w:b/>
          <w:sz w:val="28"/>
          <w:lang w:val="kk-KZ"/>
        </w:rPr>
        <w:t xml:space="preserve">3. </w:t>
      </w:r>
      <w:r w:rsidRPr="007B0A28">
        <w:rPr>
          <w:b/>
          <w:sz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00F4420B" w:rsidRPr="00162C7A">
        <w:rPr>
          <w:b/>
          <w:sz w:val="28"/>
          <w:lang w:val="kk-KZ"/>
        </w:rPr>
        <w:t xml:space="preserve"> </w:t>
      </w:r>
    </w:p>
    <w:p w:rsidR="00F4420B" w:rsidRDefault="00F4420B" w:rsidP="00000D76">
      <w:pPr>
        <w:spacing w:after="0" w:line="240" w:lineRule="auto"/>
        <w:ind w:firstLine="720"/>
        <w:jc w:val="both"/>
        <w:rPr>
          <w:sz w:val="28"/>
          <w:lang w:val="kk-KZ"/>
        </w:rPr>
      </w:pPr>
      <w:r w:rsidRPr="000A5392">
        <w:rPr>
          <w:sz w:val="28"/>
          <w:lang w:val="kk-KZ"/>
        </w:rPr>
        <w:t>Жобаны қабылдау республикалық бюджеттен қаржы қаражатын бөлуді талап етпейді.</w:t>
      </w:r>
      <w:r>
        <w:rPr>
          <w:sz w:val="28"/>
          <w:lang w:val="kk-KZ"/>
        </w:rPr>
        <w:t xml:space="preserve"> </w:t>
      </w:r>
    </w:p>
    <w:p w:rsidR="00F4420B" w:rsidRDefault="00F4420B" w:rsidP="00000D76">
      <w:pPr>
        <w:widowControl w:val="0"/>
        <w:spacing w:after="0" w:line="240" w:lineRule="auto"/>
        <w:ind w:firstLine="720"/>
        <w:jc w:val="both"/>
        <w:rPr>
          <w:b/>
          <w:sz w:val="28"/>
          <w:lang w:val="kk-KZ"/>
        </w:rPr>
      </w:pPr>
      <w:r w:rsidRPr="000A5392">
        <w:rPr>
          <w:b/>
          <w:sz w:val="28"/>
          <w:lang w:val="kk-KZ"/>
        </w:rPr>
        <w:t xml:space="preserve">4. </w:t>
      </w:r>
      <w:r w:rsidR="007B0A28" w:rsidRPr="007B0A28">
        <w:rPr>
          <w:b/>
          <w:sz w:val="28"/>
          <w:lang w:val="kk-KZ"/>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p>
    <w:p w:rsidR="00F4420B" w:rsidRDefault="00F4420B" w:rsidP="00000D76">
      <w:pPr>
        <w:widowControl w:val="0"/>
        <w:spacing w:after="0" w:line="240" w:lineRule="auto"/>
        <w:ind w:firstLine="720"/>
        <w:jc w:val="both"/>
        <w:rPr>
          <w:sz w:val="28"/>
          <w:lang w:val="kk-KZ"/>
        </w:rPr>
      </w:pPr>
      <w:r w:rsidRPr="000A5392">
        <w:rPr>
          <w:sz w:val="28"/>
          <w:lang w:val="kk-KZ"/>
        </w:rPr>
        <w:t>Жобаны қабылдау теріс әлеуметтік-экономикалық немесе құқықтық салдарға әкеп соқпайды.</w:t>
      </w:r>
    </w:p>
    <w:p w:rsidR="00F4420B" w:rsidRDefault="00F4420B" w:rsidP="00000D76">
      <w:pPr>
        <w:widowControl w:val="0"/>
        <w:spacing w:after="0" w:line="240" w:lineRule="auto"/>
        <w:ind w:firstLine="720"/>
        <w:jc w:val="both"/>
        <w:rPr>
          <w:b/>
          <w:sz w:val="28"/>
          <w:lang w:val="kk-KZ"/>
        </w:rPr>
      </w:pPr>
      <w:r w:rsidRPr="000A5392">
        <w:rPr>
          <w:b/>
          <w:sz w:val="28"/>
          <w:lang w:val="kk-KZ"/>
        </w:rPr>
        <w:t xml:space="preserve">5. </w:t>
      </w:r>
      <w:r w:rsidR="007B0A28" w:rsidRPr="007B0A28">
        <w:rPr>
          <w:b/>
          <w:sz w:val="28"/>
          <w:lang w:val="kk-KZ"/>
        </w:rPr>
        <w:t>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p>
    <w:p w:rsidR="00831461" w:rsidRPr="00831461" w:rsidRDefault="00831461" w:rsidP="00DB1931">
      <w:pPr>
        <w:widowControl w:val="0"/>
        <w:spacing w:after="0" w:line="240" w:lineRule="auto"/>
        <w:ind w:firstLine="720"/>
        <w:jc w:val="both"/>
        <w:rPr>
          <w:rFonts w:eastAsiaTheme="minorHAnsi"/>
          <w:sz w:val="28"/>
          <w:szCs w:val="28"/>
          <w:lang w:val="kk-KZ"/>
        </w:rPr>
      </w:pPr>
      <w:r w:rsidRPr="00831461">
        <w:rPr>
          <w:rFonts w:eastAsiaTheme="minorHAnsi"/>
          <w:sz w:val="28"/>
          <w:szCs w:val="28"/>
          <w:lang w:val="kk-KZ"/>
        </w:rPr>
        <w:t>Жоба м</w:t>
      </w:r>
      <w:r w:rsidR="000F1ADB" w:rsidRPr="00831461">
        <w:rPr>
          <w:rFonts w:eastAsiaTheme="minorHAnsi"/>
          <w:sz w:val="28"/>
          <w:szCs w:val="28"/>
          <w:lang w:val="kk-KZ"/>
        </w:rPr>
        <w:t xml:space="preserve">ақсаты </w:t>
      </w:r>
      <w:r w:rsidRPr="00831461">
        <w:rPr>
          <w:rFonts w:eastAsiaTheme="minorHAnsi"/>
          <w:sz w:val="28"/>
          <w:szCs w:val="28"/>
          <w:lang w:val="kk-KZ"/>
        </w:rPr>
        <w:t xml:space="preserve">тауарларға жікқұжаттардың, сондай-ақ тауарларға ілеспе жүкқұжаттарды беру тәртібінің нысандары мен олардың құжат айналымын, </w:t>
      </w:r>
      <w:r w:rsidRPr="00831461">
        <w:rPr>
          <w:rFonts w:eastAsiaTheme="minorHAnsi"/>
          <w:sz w:val="28"/>
          <w:szCs w:val="28"/>
          <w:lang w:val="kk-KZ"/>
        </w:rPr>
        <w:t>ілеспе құжаттарды беру міндеттемесі</w:t>
      </w:r>
      <w:r w:rsidRPr="00831461">
        <w:rPr>
          <w:rFonts w:eastAsiaTheme="minorHAnsi"/>
          <w:sz w:val="28"/>
          <w:szCs w:val="28"/>
          <w:lang w:val="kk-KZ"/>
        </w:rPr>
        <w:t xml:space="preserve"> бойынша</w:t>
      </w:r>
      <w:r w:rsidRPr="00831461">
        <w:rPr>
          <w:rFonts w:eastAsiaTheme="minorHAnsi"/>
          <w:sz w:val="28"/>
          <w:szCs w:val="28"/>
          <w:lang w:val="kk-KZ"/>
        </w:rPr>
        <w:t xml:space="preserve"> қолданыстағы Тауарлардың тізбесін</w:t>
      </w:r>
      <w:r w:rsidRPr="00831461">
        <w:rPr>
          <w:rFonts w:eastAsiaTheme="minorHAnsi"/>
          <w:sz w:val="28"/>
          <w:szCs w:val="28"/>
          <w:lang w:val="kk-KZ"/>
        </w:rPr>
        <w:t xml:space="preserve"> бекіту.</w:t>
      </w:r>
    </w:p>
    <w:p w:rsidR="00831461" w:rsidRPr="00831461" w:rsidRDefault="00831461" w:rsidP="00DB1931">
      <w:pPr>
        <w:widowControl w:val="0"/>
        <w:spacing w:after="0" w:line="240" w:lineRule="auto"/>
        <w:ind w:firstLine="720"/>
        <w:jc w:val="both"/>
        <w:rPr>
          <w:rFonts w:eastAsiaTheme="minorHAnsi"/>
          <w:sz w:val="28"/>
          <w:szCs w:val="28"/>
          <w:highlight w:val="yellow"/>
          <w:lang w:val="kk-KZ"/>
        </w:rPr>
      </w:pPr>
      <w:r w:rsidRPr="00831461">
        <w:rPr>
          <w:rFonts w:eastAsiaTheme="minorHAnsi"/>
          <w:sz w:val="28"/>
          <w:szCs w:val="28"/>
          <w:lang w:val="kk-KZ"/>
        </w:rPr>
        <w:lastRenderedPageBreak/>
        <w:t xml:space="preserve">Бұл Жоба </w:t>
      </w:r>
      <w:bookmarkStart w:id="0" w:name="_GoBack"/>
      <w:bookmarkEnd w:id="0"/>
      <w:r w:rsidRPr="00831461">
        <w:rPr>
          <w:sz w:val="28"/>
          <w:szCs w:val="28"/>
          <w:lang w:val="kk-KZ"/>
        </w:rPr>
        <w:t>Еуразиялық экономикалық одақтың кедендік аумағына әкелінетін тауарлардың қадағалану механизмі туралы келісімде белгіленген Тауарларды қадағалаудың Ұлттық жүйесін құру жөніндегі міндеттемелерді орындау шеңберінде электрондық құжат айналымы және тауарлардың импорт немесе өндірістен бөлшек саудаға немесе экспортқа өтуіне түпкілікті бақылау арқылы бизнес-процесті жүзеге асыруды қамтамасыз етеді.</w:t>
      </w:r>
    </w:p>
    <w:p w:rsidR="00F4420B" w:rsidRDefault="00F4420B" w:rsidP="00000D76">
      <w:pPr>
        <w:widowControl w:val="0"/>
        <w:spacing w:after="0" w:line="240" w:lineRule="auto"/>
        <w:ind w:firstLine="720"/>
        <w:jc w:val="both"/>
        <w:rPr>
          <w:b/>
          <w:sz w:val="28"/>
          <w:lang w:val="kk-KZ"/>
        </w:rPr>
      </w:pPr>
      <w:r w:rsidRPr="000A5392">
        <w:rPr>
          <w:b/>
          <w:sz w:val="28"/>
          <w:lang w:val="kk-KZ"/>
        </w:rPr>
        <w:t xml:space="preserve">6. </w:t>
      </w:r>
      <w:r w:rsidR="007B0A28" w:rsidRPr="007B0A28">
        <w:rPr>
          <w:b/>
          <w:sz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p>
    <w:p w:rsidR="00F4420B" w:rsidRPr="000A5392" w:rsidRDefault="00F4420B" w:rsidP="00000D76">
      <w:pPr>
        <w:widowControl w:val="0"/>
        <w:spacing w:after="0" w:line="240" w:lineRule="auto"/>
        <w:ind w:firstLine="720"/>
        <w:jc w:val="both"/>
        <w:rPr>
          <w:sz w:val="28"/>
          <w:lang w:val="kk-KZ"/>
        </w:rPr>
      </w:pPr>
      <w:r>
        <w:rPr>
          <w:sz w:val="28"/>
          <w:lang w:val="kk-KZ"/>
        </w:rPr>
        <w:t>Талап етілмейді.</w:t>
      </w:r>
    </w:p>
    <w:p w:rsidR="00F4420B" w:rsidRDefault="007B0A28" w:rsidP="00000D76">
      <w:pPr>
        <w:widowControl w:val="0"/>
        <w:spacing w:after="0" w:line="240" w:lineRule="auto"/>
        <w:ind w:firstLine="720"/>
        <w:jc w:val="both"/>
        <w:rPr>
          <w:b/>
          <w:sz w:val="28"/>
          <w:lang w:val="kk-KZ"/>
        </w:rPr>
      </w:pPr>
      <w:r>
        <w:rPr>
          <w:b/>
          <w:sz w:val="28"/>
          <w:lang w:val="kk-KZ"/>
        </w:rPr>
        <w:t>7</w:t>
      </w:r>
      <w:r w:rsidR="00F4420B">
        <w:rPr>
          <w:b/>
          <w:sz w:val="28"/>
          <w:lang w:val="kk-KZ"/>
        </w:rPr>
        <w:t>.</w:t>
      </w:r>
      <w:r w:rsidR="00F4420B" w:rsidRPr="000A5392">
        <w:rPr>
          <w:b/>
          <w:sz w:val="28"/>
          <w:lang w:val="kk-KZ"/>
        </w:rPr>
        <w:t xml:space="preserve"> </w:t>
      </w:r>
      <w:r w:rsidR="00F4420B" w:rsidRPr="00162C7A">
        <w:rPr>
          <w:b/>
          <w:sz w:val="28"/>
          <w:lang w:val="kk-KZ"/>
        </w:rPr>
        <w:t xml:space="preserve">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 </w:t>
      </w:r>
    </w:p>
    <w:p w:rsidR="00F4420B" w:rsidRPr="00162C7A" w:rsidRDefault="00F4420B" w:rsidP="00000D76">
      <w:pPr>
        <w:widowControl w:val="0"/>
        <w:spacing w:after="0" w:line="240" w:lineRule="auto"/>
        <w:ind w:firstLine="720"/>
        <w:jc w:val="both"/>
        <w:rPr>
          <w:bCs/>
          <w:sz w:val="28"/>
          <w:lang w:val="kk-KZ"/>
        </w:rPr>
      </w:pPr>
      <w:r w:rsidRPr="00162C7A">
        <w:rPr>
          <w:bCs/>
          <w:sz w:val="28"/>
          <w:lang w:val="kk-KZ"/>
        </w:rPr>
        <w:t>Сәйкес</w:t>
      </w:r>
      <w:r w:rsidR="009E150E">
        <w:rPr>
          <w:bCs/>
          <w:sz w:val="28"/>
          <w:lang w:val="kk-KZ"/>
        </w:rPr>
        <w:t xml:space="preserve"> келеді</w:t>
      </w:r>
      <w:r w:rsidRPr="00162C7A">
        <w:rPr>
          <w:bCs/>
          <w:sz w:val="28"/>
          <w:lang w:val="kk-KZ"/>
        </w:rPr>
        <w:t>.</w:t>
      </w:r>
    </w:p>
    <w:p w:rsidR="00F4420B" w:rsidRDefault="007B0A28" w:rsidP="00000D76">
      <w:pPr>
        <w:widowControl w:val="0"/>
        <w:spacing w:after="0" w:line="240" w:lineRule="auto"/>
        <w:ind w:firstLine="720"/>
        <w:jc w:val="both"/>
        <w:rPr>
          <w:b/>
          <w:sz w:val="28"/>
          <w:lang w:val="kk-KZ"/>
        </w:rPr>
      </w:pPr>
      <w:r>
        <w:rPr>
          <w:b/>
          <w:sz w:val="28"/>
          <w:lang w:val="kk-KZ"/>
        </w:rPr>
        <w:t>8</w:t>
      </w:r>
      <w:r w:rsidR="00F4420B" w:rsidRPr="00C36C7B">
        <w:rPr>
          <w:b/>
          <w:sz w:val="28"/>
          <w:lang w:val="kk-KZ"/>
        </w:rPr>
        <w:t xml:space="preserve">. </w:t>
      </w:r>
      <w:r w:rsidR="00F4420B" w:rsidRPr="00162C7A">
        <w:rPr>
          <w:b/>
          <w:sz w:val="28"/>
          <w:lang w:val="kk-KZ"/>
        </w:rPr>
        <w:t xml:space="preserve">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 </w:t>
      </w:r>
    </w:p>
    <w:p w:rsidR="00F4420B" w:rsidRDefault="00F4420B" w:rsidP="00000D76">
      <w:pPr>
        <w:widowControl w:val="0"/>
        <w:spacing w:after="0" w:line="240" w:lineRule="auto"/>
        <w:ind w:firstLine="720"/>
        <w:jc w:val="both"/>
        <w:rPr>
          <w:sz w:val="28"/>
          <w:lang w:val="kk-KZ"/>
        </w:rPr>
      </w:pPr>
      <w:r>
        <w:rPr>
          <w:sz w:val="28"/>
          <w:lang w:val="kk-KZ"/>
        </w:rPr>
        <w:t>Талап етілмейді.</w:t>
      </w:r>
    </w:p>
    <w:p w:rsidR="00B552EF" w:rsidRDefault="00B552EF" w:rsidP="00000D76">
      <w:pPr>
        <w:spacing w:after="0" w:line="240" w:lineRule="auto"/>
        <w:ind w:firstLine="709"/>
        <w:jc w:val="both"/>
        <w:rPr>
          <w:sz w:val="28"/>
          <w:szCs w:val="28"/>
          <w:lang w:val="kk-KZ"/>
        </w:rPr>
      </w:pPr>
    </w:p>
    <w:p w:rsidR="00EB017D" w:rsidRPr="00B552EF" w:rsidRDefault="00EB017D" w:rsidP="00000D76">
      <w:pPr>
        <w:spacing w:after="0" w:line="240" w:lineRule="auto"/>
        <w:ind w:firstLine="709"/>
        <w:jc w:val="both"/>
        <w:rPr>
          <w:sz w:val="28"/>
          <w:szCs w:val="28"/>
          <w:lang w:val="kk-KZ"/>
        </w:rPr>
      </w:pPr>
    </w:p>
    <w:p w:rsidR="008B792F" w:rsidRPr="00436E66" w:rsidRDefault="008B792F" w:rsidP="00000D76">
      <w:pPr>
        <w:pBdr>
          <w:bottom w:val="single" w:sz="4" w:space="27" w:color="FFFFFF"/>
        </w:pBdr>
        <w:autoSpaceDE w:val="0"/>
        <w:autoSpaceDN w:val="0"/>
        <w:adjustRightInd w:val="0"/>
        <w:spacing w:after="0" w:line="240" w:lineRule="auto"/>
        <w:ind w:firstLine="720"/>
        <w:jc w:val="both"/>
        <w:rPr>
          <w:b/>
          <w:sz w:val="28"/>
          <w:lang w:val="kk-KZ"/>
        </w:rPr>
      </w:pPr>
      <w:r w:rsidRPr="00436E66">
        <w:rPr>
          <w:b/>
          <w:sz w:val="28"/>
          <w:lang w:val="kk-KZ"/>
        </w:rPr>
        <w:t>Қазақстан Республикасы</w:t>
      </w:r>
      <w:r w:rsidR="008222EC">
        <w:rPr>
          <w:b/>
          <w:sz w:val="28"/>
          <w:lang w:val="kk-KZ"/>
        </w:rPr>
        <w:t>ның</w:t>
      </w:r>
      <w:r w:rsidRPr="00436E66">
        <w:rPr>
          <w:b/>
          <w:sz w:val="28"/>
          <w:lang w:val="kk-KZ"/>
        </w:rPr>
        <w:t xml:space="preserve"> </w:t>
      </w:r>
    </w:p>
    <w:p w:rsidR="00081FB6" w:rsidRDefault="008B792F" w:rsidP="00820F26">
      <w:pPr>
        <w:pBdr>
          <w:bottom w:val="single" w:sz="4" w:space="27" w:color="FFFFFF"/>
        </w:pBdr>
        <w:autoSpaceDE w:val="0"/>
        <w:autoSpaceDN w:val="0"/>
        <w:adjustRightInd w:val="0"/>
        <w:spacing w:after="0" w:line="240" w:lineRule="auto"/>
        <w:ind w:firstLine="720"/>
        <w:jc w:val="both"/>
        <w:rPr>
          <w:b/>
          <w:sz w:val="28"/>
          <w:lang w:val="kk-KZ"/>
        </w:rPr>
      </w:pPr>
      <w:r w:rsidRPr="00436E66">
        <w:rPr>
          <w:b/>
          <w:sz w:val="28"/>
          <w:lang w:val="kk-KZ"/>
        </w:rPr>
        <w:t xml:space="preserve">Қаржы министрі </w:t>
      </w:r>
      <w:r w:rsidRPr="00436E66">
        <w:rPr>
          <w:b/>
          <w:sz w:val="28"/>
          <w:lang w:val="kk-KZ"/>
        </w:rPr>
        <w:tab/>
      </w:r>
      <w:r w:rsidRPr="00436E66">
        <w:rPr>
          <w:b/>
          <w:sz w:val="28"/>
          <w:lang w:val="kk-KZ"/>
        </w:rPr>
        <w:tab/>
      </w:r>
      <w:r w:rsidRPr="00436E66">
        <w:rPr>
          <w:b/>
          <w:sz w:val="28"/>
          <w:lang w:val="kk-KZ"/>
        </w:rPr>
        <w:tab/>
      </w:r>
      <w:r w:rsidRPr="00436E66">
        <w:rPr>
          <w:b/>
          <w:sz w:val="28"/>
          <w:lang w:val="kk-KZ"/>
        </w:rPr>
        <w:tab/>
      </w:r>
      <w:r w:rsidR="008222EC">
        <w:rPr>
          <w:b/>
          <w:sz w:val="28"/>
          <w:lang w:val="kk-KZ"/>
        </w:rPr>
        <w:tab/>
      </w:r>
      <w:r w:rsidRPr="00436E66">
        <w:rPr>
          <w:b/>
          <w:sz w:val="28"/>
          <w:lang w:val="kk-KZ"/>
        </w:rPr>
        <w:tab/>
      </w:r>
      <w:r w:rsidRPr="00436E66">
        <w:rPr>
          <w:b/>
          <w:sz w:val="28"/>
          <w:lang w:val="kk-KZ"/>
        </w:rPr>
        <w:tab/>
      </w:r>
      <w:r w:rsidR="008222EC">
        <w:rPr>
          <w:b/>
          <w:sz w:val="28"/>
          <w:lang w:val="kk-KZ"/>
        </w:rPr>
        <w:t>М</w:t>
      </w:r>
      <w:r w:rsidR="008222EC">
        <w:rPr>
          <w:b/>
          <w:sz w:val="28"/>
          <w:lang w:val="ru-RU"/>
        </w:rPr>
        <w:t xml:space="preserve">. </w:t>
      </w:r>
      <w:proofErr w:type="spellStart"/>
      <w:r w:rsidR="008222EC">
        <w:rPr>
          <w:b/>
          <w:sz w:val="28"/>
          <w:lang w:val="ru-RU"/>
        </w:rPr>
        <w:t>Такиев</w:t>
      </w:r>
      <w:proofErr w:type="spellEnd"/>
    </w:p>
    <w:sectPr w:rsidR="00081FB6" w:rsidSect="00B569A1">
      <w:headerReference w:type="default" r:id="rId7"/>
      <w:pgSz w:w="11906" w:h="16838"/>
      <w:pgMar w:top="1418" w:right="851" w:bottom="993"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6092" w:rsidRDefault="009E6092" w:rsidP="00436E66">
      <w:pPr>
        <w:spacing w:after="0" w:line="240" w:lineRule="auto"/>
      </w:pPr>
      <w:r>
        <w:separator/>
      </w:r>
    </w:p>
  </w:endnote>
  <w:endnote w:type="continuationSeparator" w:id="0">
    <w:p w:rsidR="009E6092" w:rsidRDefault="009E6092" w:rsidP="00436E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6092" w:rsidRDefault="009E6092" w:rsidP="00436E66">
      <w:pPr>
        <w:spacing w:after="0" w:line="240" w:lineRule="auto"/>
      </w:pPr>
      <w:r>
        <w:separator/>
      </w:r>
    </w:p>
  </w:footnote>
  <w:footnote w:type="continuationSeparator" w:id="0">
    <w:p w:rsidR="009E6092" w:rsidRDefault="009E6092" w:rsidP="00436E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970118"/>
      <w:docPartObj>
        <w:docPartGallery w:val="Page Numbers (Top of Page)"/>
        <w:docPartUnique/>
      </w:docPartObj>
    </w:sdtPr>
    <w:sdtEndPr>
      <w:rPr>
        <w:sz w:val="28"/>
        <w:szCs w:val="28"/>
      </w:rPr>
    </w:sdtEndPr>
    <w:sdtContent>
      <w:p w:rsidR="00436E66" w:rsidRPr="00436E66" w:rsidRDefault="00436E66">
        <w:pPr>
          <w:pStyle w:val="a8"/>
          <w:jc w:val="center"/>
          <w:rPr>
            <w:sz w:val="28"/>
            <w:szCs w:val="28"/>
          </w:rPr>
        </w:pPr>
        <w:r w:rsidRPr="00436E66">
          <w:rPr>
            <w:sz w:val="28"/>
            <w:szCs w:val="28"/>
          </w:rPr>
          <w:fldChar w:fldCharType="begin"/>
        </w:r>
        <w:r w:rsidRPr="00436E66">
          <w:rPr>
            <w:sz w:val="28"/>
            <w:szCs w:val="28"/>
          </w:rPr>
          <w:instrText>PAGE   \* MERGEFORMAT</w:instrText>
        </w:r>
        <w:r w:rsidRPr="00436E66">
          <w:rPr>
            <w:sz w:val="28"/>
            <w:szCs w:val="28"/>
          </w:rPr>
          <w:fldChar w:fldCharType="separate"/>
        </w:r>
        <w:r w:rsidR="00831461" w:rsidRPr="00831461">
          <w:rPr>
            <w:noProof/>
            <w:sz w:val="28"/>
            <w:szCs w:val="28"/>
            <w:lang w:val="ru-RU"/>
          </w:rPr>
          <w:t>2</w:t>
        </w:r>
        <w:r w:rsidRPr="00436E66">
          <w:rPr>
            <w:sz w:val="28"/>
            <w:szCs w:val="28"/>
          </w:rPr>
          <w:fldChar w:fldCharType="end"/>
        </w:r>
      </w:p>
    </w:sdtContent>
  </w:sdt>
  <w:p w:rsidR="00436E66" w:rsidRDefault="00436E66">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3F12"/>
    <w:multiLevelType w:val="hybridMultilevel"/>
    <w:tmpl w:val="C47EC16E"/>
    <w:lvl w:ilvl="0" w:tplc="D7FEB7F0">
      <w:start w:val="5"/>
      <w:numFmt w:val="bullet"/>
      <w:lvlText w:val="-"/>
      <w:lvlJc w:val="left"/>
      <w:pPr>
        <w:ind w:left="720" w:hanging="360"/>
      </w:pPr>
      <w:rPr>
        <w:rFonts w:ascii="Times New Roman" w:eastAsiaTheme="minorHAnsi"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E04CB9"/>
    <w:multiLevelType w:val="hybridMultilevel"/>
    <w:tmpl w:val="540E12F8"/>
    <w:lvl w:ilvl="0" w:tplc="B9ACA9D8">
      <w:start w:val="5"/>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8E60FC0"/>
    <w:multiLevelType w:val="hybridMultilevel"/>
    <w:tmpl w:val="536811C2"/>
    <w:lvl w:ilvl="0" w:tplc="9698BA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AB2327E"/>
    <w:multiLevelType w:val="hybridMultilevel"/>
    <w:tmpl w:val="99501618"/>
    <w:lvl w:ilvl="0" w:tplc="0FCA05BC">
      <w:start w:val="1"/>
      <w:numFmt w:val="decimal"/>
      <w:lvlText w:val="%1)"/>
      <w:lvlJc w:val="left"/>
      <w:pPr>
        <w:ind w:left="1353"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ED6DB2"/>
    <w:multiLevelType w:val="hybridMultilevel"/>
    <w:tmpl w:val="34C28360"/>
    <w:lvl w:ilvl="0" w:tplc="D7FEB7F0">
      <w:start w:val="5"/>
      <w:numFmt w:val="bullet"/>
      <w:lvlText w:val="-"/>
      <w:lvlJc w:val="left"/>
      <w:pPr>
        <w:ind w:left="1429" w:hanging="360"/>
      </w:pPr>
      <w:rPr>
        <w:rFonts w:ascii="Times New Roman" w:eastAsiaTheme="minorHAnsi" w:hAnsi="Times New Roman" w:cs="Times New Roman" w:hint="default"/>
        <w:color w:val="00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9371FE7"/>
    <w:multiLevelType w:val="hybridMultilevel"/>
    <w:tmpl w:val="9A925DA8"/>
    <w:lvl w:ilvl="0" w:tplc="112E54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69D8577A"/>
    <w:multiLevelType w:val="hybridMultilevel"/>
    <w:tmpl w:val="E640E4FC"/>
    <w:lvl w:ilvl="0" w:tplc="8D685ED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6AA75368"/>
    <w:multiLevelType w:val="hybridMultilevel"/>
    <w:tmpl w:val="A4D27878"/>
    <w:lvl w:ilvl="0" w:tplc="F05A561A">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74035F7F"/>
    <w:multiLevelType w:val="hybridMultilevel"/>
    <w:tmpl w:val="9954D7F4"/>
    <w:lvl w:ilvl="0" w:tplc="5218CD50">
      <w:start w:val="1"/>
      <w:numFmt w:val="decimal"/>
      <w:lvlText w:val="%1."/>
      <w:lvlJc w:val="left"/>
      <w:pPr>
        <w:ind w:left="1069" w:hanging="360"/>
      </w:pPr>
      <w:rPr>
        <w:rFonts w:ascii="Times New Roman" w:eastAsiaTheme="minorHAnsi" w:hAnsi="Times New Roman" w:cs="Times New Roman"/>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5"/>
  </w:num>
  <w:num w:numId="5">
    <w:abstractNumId w:val="8"/>
  </w:num>
  <w:num w:numId="6">
    <w:abstractNumId w:val="6"/>
  </w:num>
  <w:num w:numId="7">
    <w:abstractNumId w:val="3"/>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2EF"/>
    <w:rsid w:val="00000D76"/>
    <w:rsid w:val="00081FB6"/>
    <w:rsid w:val="000B38F2"/>
    <w:rsid w:val="000C7F6A"/>
    <w:rsid w:val="000D79A3"/>
    <w:rsid w:val="000E39CC"/>
    <w:rsid w:val="000F1ADB"/>
    <w:rsid w:val="000F383C"/>
    <w:rsid w:val="001A1FD9"/>
    <w:rsid w:val="001E222D"/>
    <w:rsid w:val="001F2C4F"/>
    <w:rsid w:val="00202332"/>
    <w:rsid w:val="002320A2"/>
    <w:rsid w:val="002B3989"/>
    <w:rsid w:val="00337A56"/>
    <w:rsid w:val="003A3FCC"/>
    <w:rsid w:val="003A5359"/>
    <w:rsid w:val="0040434A"/>
    <w:rsid w:val="00417149"/>
    <w:rsid w:val="00436E66"/>
    <w:rsid w:val="004417D9"/>
    <w:rsid w:val="00476406"/>
    <w:rsid w:val="00497C15"/>
    <w:rsid w:val="00534930"/>
    <w:rsid w:val="00580BF4"/>
    <w:rsid w:val="00692F00"/>
    <w:rsid w:val="00694C68"/>
    <w:rsid w:val="006B3956"/>
    <w:rsid w:val="006C5444"/>
    <w:rsid w:val="006F65C9"/>
    <w:rsid w:val="007200A6"/>
    <w:rsid w:val="00731529"/>
    <w:rsid w:val="00755A31"/>
    <w:rsid w:val="0076772D"/>
    <w:rsid w:val="007826FF"/>
    <w:rsid w:val="007B0A28"/>
    <w:rsid w:val="007B6673"/>
    <w:rsid w:val="007F5AFC"/>
    <w:rsid w:val="007F724C"/>
    <w:rsid w:val="007F7E43"/>
    <w:rsid w:val="00820F26"/>
    <w:rsid w:val="008222EC"/>
    <w:rsid w:val="00831461"/>
    <w:rsid w:val="00853B86"/>
    <w:rsid w:val="0089377C"/>
    <w:rsid w:val="008B792F"/>
    <w:rsid w:val="008C06F2"/>
    <w:rsid w:val="008D5F43"/>
    <w:rsid w:val="009859E0"/>
    <w:rsid w:val="00997675"/>
    <w:rsid w:val="009E150E"/>
    <w:rsid w:val="009E6092"/>
    <w:rsid w:val="00A150DA"/>
    <w:rsid w:val="00A3618A"/>
    <w:rsid w:val="00A50D17"/>
    <w:rsid w:val="00A62648"/>
    <w:rsid w:val="00A6686C"/>
    <w:rsid w:val="00A730A5"/>
    <w:rsid w:val="00A9234C"/>
    <w:rsid w:val="00B305E3"/>
    <w:rsid w:val="00B552EF"/>
    <w:rsid w:val="00B569A1"/>
    <w:rsid w:val="00BB74AA"/>
    <w:rsid w:val="00BE3467"/>
    <w:rsid w:val="00BE44A8"/>
    <w:rsid w:val="00C30C83"/>
    <w:rsid w:val="00C825D4"/>
    <w:rsid w:val="00C92039"/>
    <w:rsid w:val="00CB39FE"/>
    <w:rsid w:val="00CD2972"/>
    <w:rsid w:val="00D50260"/>
    <w:rsid w:val="00D64C1B"/>
    <w:rsid w:val="00D94567"/>
    <w:rsid w:val="00DB034B"/>
    <w:rsid w:val="00DB1931"/>
    <w:rsid w:val="00E46A5C"/>
    <w:rsid w:val="00E82DE0"/>
    <w:rsid w:val="00EB017D"/>
    <w:rsid w:val="00ED17CC"/>
    <w:rsid w:val="00F02457"/>
    <w:rsid w:val="00F17933"/>
    <w:rsid w:val="00F4420B"/>
    <w:rsid w:val="00F60B2D"/>
    <w:rsid w:val="00F81935"/>
    <w:rsid w:val="00FD6968"/>
    <w:rsid w:val="00FD795B"/>
    <w:rsid w:val="00FE57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6A75B"/>
  <w15:docId w15:val="{946369E8-BE7B-4D3D-8434-145B75B91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52EF"/>
    <w:rPr>
      <w:rFonts w:ascii="Times New Roman" w:eastAsia="Times New Roman" w:hAnsi="Times New Roman" w:cs="Times New Roman"/>
      <w:lang w:val="en-US"/>
    </w:rPr>
  </w:style>
  <w:style w:type="paragraph" w:styleId="1">
    <w:name w:val="heading 1"/>
    <w:basedOn w:val="a"/>
    <w:next w:val="a"/>
    <w:link w:val="10"/>
    <w:qFormat/>
    <w:rsid w:val="00F60B2D"/>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365F91" w:themeColor="accent1" w:themeShade="BF"/>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link w:val="a4"/>
    <w:uiPriority w:val="1"/>
    <w:qFormat/>
    <w:rsid w:val="00B552EF"/>
    <w:pPr>
      <w:spacing w:after="0" w:line="240" w:lineRule="auto"/>
    </w:pPr>
  </w:style>
  <w:style w:type="character" w:customStyle="1" w:styleId="a4">
    <w:name w:val="Без интервала Знак"/>
    <w:aliases w:val="Обя Знак,Без интервала1 Знак,мелкий Знак,мой рабочий Знак,No Spacing Знак,норма Знак,Айгерим Знак,Без интервала11 Знак,свой Знак,14 TNR Знак,МОЙ СТИЛЬ Знак,No Spacing1 Знак,Без интеБез интервала Знак,исполнитель Знак,No Spacing11 Знак"/>
    <w:link w:val="a3"/>
    <w:uiPriority w:val="1"/>
    <w:qFormat/>
    <w:locked/>
    <w:rsid w:val="00853B86"/>
  </w:style>
  <w:style w:type="character" w:customStyle="1" w:styleId="a5">
    <w:name w:val="Текст Знак"/>
    <w:link w:val="a6"/>
    <w:uiPriority w:val="99"/>
    <w:semiHidden/>
    <w:locked/>
    <w:rsid w:val="00F4420B"/>
    <w:rPr>
      <w:rFonts w:ascii="Courier New" w:hAnsi="Courier New" w:cs="Courier New"/>
      <w:iCs/>
      <w:lang w:eastAsia="ru-RU"/>
    </w:rPr>
  </w:style>
  <w:style w:type="paragraph" w:styleId="a6">
    <w:name w:val="Plain Text"/>
    <w:basedOn w:val="a"/>
    <w:link w:val="a5"/>
    <w:uiPriority w:val="99"/>
    <w:semiHidden/>
    <w:rsid w:val="00F4420B"/>
    <w:pPr>
      <w:spacing w:after="0" w:line="240" w:lineRule="auto"/>
    </w:pPr>
    <w:rPr>
      <w:rFonts w:ascii="Courier New" w:eastAsiaTheme="minorHAnsi" w:hAnsi="Courier New" w:cs="Courier New"/>
      <w:iCs/>
      <w:lang w:val="ru-RU" w:eastAsia="ru-RU"/>
    </w:rPr>
  </w:style>
  <w:style w:type="character" w:customStyle="1" w:styleId="11">
    <w:name w:val="Текст Знак1"/>
    <w:basedOn w:val="a0"/>
    <w:uiPriority w:val="99"/>
    <w:semiHidden/>
    <w:rsid w:val="00F4420B"/>
    <w:rPr>
      <w:rFonts w:ascii="Consolas" w:eastAsia="Times New Roman" w:hAnsi="Consolas" w:cs="Times New Roman"/>
      <w:sz w:val="21"/>
      <w:szCs w:val="21"/>
      <w:lang w:val="en-US"/>
    </w:rPr>
  </w:style>
  <w:style w:type="paragraph" w:styleId="a7">
    <w:name w:val="List Paragraph"/>
    <w:basedOn w:val="a"/>
    <w:uiPriority w:val="34"/>
    <w:qFormat/>
    <w:rsid w:val="00000D76"/>
    <w:pPr>
      <w:ind w:left="720"/>
      <w:contextualSpacing/>
    </w:pPr>
  </w:style>
  <w:style w:type="character" w:customStyle="1" w:styleId="10">
    <w:name w:val="Заголовок 1 Знак"/>
    <w:basedOn w:val="a0"/>
    <w:link w:val="1"/>
    <w:rsid w:val="00F60B2D"/>
    <w:rPr>
      <w:rFonts w:asciiTheme="majorHAnsi" w:eastAsiaTheme="majorEastAsia" w:hAnsiTheme="majorHAnsi" w:cstheme="majorBidi"/>
      <w:b/>
      <w:bCs/>
      <w:color w:val="365F91" w:themeColor="accent1" w:themeShade="BF"/>
      <w:sz w:val="28"/>
      <w:szCs w:val="28"/>
      <w:lang w:eastAsia="ru-RU"/>
    </w:rPr>
  </w:style>
  <w:style w:type="paragraph" w:styleId="a8">
    <w:name w:val="header"/>
    <w:basedOn w:val="a"/>
    <w:link w:val="a9"/>
    <w:uiPriority w:val="99"/>
    <w:unhideWhenUsed/>
    <w:rsid w:val="00436E6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36E66"/>
    <w:rPr>
      <w:rFonts w:ascii="Times New Roman" w:eastAsia="Times New Roman" w:hAnsi="Times New Roman" w:cs="Times New Roman"/>
      <w:lang w:val="en-US"/>
    </w:rPr>
  </w:style>
  <w:style w:type="paragraph" w:styleId="aa">
    <w:name w:val="footer"/>
    <w:basedOn w:val="a"/>
    <w:link w:val="ab"/>
    <w:uiPriority w:val="99"/>
    <w:unhideWhenUsed/>
    <w:rsid w:val="00436E6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36E66"/>
    <w:rPr>
      <w:rFonts w:ascii="Times New Roman" w:eastAsia="Times New Roman" w:hAnsi="Times New Roman" w:cs="Times New Roman"/>
      <w:lang w:val="en-US"/>
    </w:rPr>
  </w:style>
  <w:style w:type="character" w:styleId="ac">
    <w:name w:val="Hyperlink"/>
    <w:basedOn w:val="a0"/>
    <w:uiPriority w:val="99"/>
    <w:unhideWhenUsed/>
    <w:rsid w:val="002B398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510</Words>
  <Characters>2907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Мадира Жапакова</dc:creator>
  <cp:lastModifiedBy>Пазылова Гульмира Рамазановна</cp:lastModifiedBy>
  <cp:revision>3</cp:revision>
  <dcterms:created xsi:type="dcterms:W3CDTF">2025-08-18T10:38:00Z</dcterms:created>
  <dcterms:modified xsi:type="dcterms:W3CDTF">2025-08-18T11:45:00Z</dcterms:modified>
</cp:coreProperties>
</file>